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383" w:rsidRDefault="00FA3383" w:rsidP="00686989">
      <w:pPr>
        <w:shd w:val="clear" w:color="auto" w:fill="FFFFFF"/>
        <w:spacing w:after="0" w:line="240" w:lineRule="auto"/>
        <w:ind w:left="2123" w:firstLine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прав предпринимателей</w:t>
      </w:r>
      <w:r w:rsidR="00686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86989" w:rsidRPr="00686989" w:rsidRDefault="00686989" w:rsidP="00686989">
      <w:pPr>
        <w:shd w:val="clear" w:color="auto" w:fill="FFFFFF"/>
        <w:spacing w:after="0" w:line="240" w:lineRule="auto"/>
        <w:ind w:left="2123" w:firstLine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Основная законодательная база, которая регулирует отношения по защите прав субъектов предпринимательской деятельности в Российской Федерации, состоит из Федерального закона от 31.07.2020 № 248-ФЗ «О государственном контроле (надзоре) и муниципальном контроле в Российской Федерации» и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(действие закона ограничено).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законы регламентируют взаимодействие органов, уполномоченных на осуществление государственного контроля (надзора), муниципального контроля и субъектов предпринимательской деятельности, в том числе порядок проведения проверочных мероприятий в отношении юридических лиц и предпринимателей.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10.03.2022</w:t>
      </w: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336 установлены особенности организации вышеуказанного контроля (надзора) до 2030 года, которые выражаются в том числе в ограничении проведения проверочных мероприятий в отношении субъектов предпринимательской деятельности.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до конца 2024 года внеплановые проверки могут проводиться только по определенному перечню оснований. Например, по согласованию с прокуратурой, если: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выявлены индикаторы риска нарушения обязательных требований;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угроза причинения вреда жизни и тяжкого вреда здоровью граждан;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-существует угроза обороне страны и безопасности государства;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угроза возникновения чрезвычайных ситуаций природного и (или) техногенного характера.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 допускается проведение профилактических мероприятий, контрольных (надзорных) мероприятий без взаимодействия с проверяемым субъектом. Указанное не требует согласования с органами прокуратуры.</w:t>
      </w:r>
    </w:p>
    <w:p w:rsidR="00FA3383" w:rsidRPr="00686989" w:rsidRDefault="00FA3383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субъектов предпринимательской деятельности также существует специально созданный институт уполномоченных по правам предпринимателей на федеральном и региональном уровнях, деятельность которых регулируется Федеральным законом от 07.05.2013 № 78-ФЗ</w:t>
      </w: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уполномоченных по защите прав предпринимателей в Российской Федерации», а также принятыми на уровне субъектов Российской Федерации нормативными правовыми актами.</w:t>
      </w:r>
    </w:p>
    <w:p w:rsidR="00FA3383" w:rsidRPr="00686989" w:rsidRDefault="006B0791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989">
        <w:rPr>
          <w:rFonts w:ascii="Times New Roman" w:hAnsi="Times New Roman" w:cs="Times New Roman"/>
          <w:sz w:val="28"/>
          <w:szCs w:val="28"/>
        </w:rPr>
        <w:t xml:space="preserve">Уполномоченный по защите прав предпринимателей в Республике Бурятия </w:t>
      </w:r>
      <w:proofErr w:type="spellStart"/>
      <w:r w:rsidRPr="00686989">
        <w:rPr>
          <w:rFonts w:ascii="Times New Roman" w:hAnsi="Times New Roman" w:cs="Times New Roman"/>
          <w:bCs/>
          <w:sz w:val="28"/>
          <w:szCs w:val="28"/>
        </w:rPr>
        <w:t>Матхеев</w:t>
      </w:r>
      <w:proofErr w:type="spellEnd"/>
      <w:r w:rsidRPr="00686989">
        <w:rPr>
          <w:rFonts w:ascii="Times New Roman" w:hAnsi="Times New Roman" w:cs="Times New Roman"/>
          <w:bCs/>
          <w:sz w:val="28"/>
          <w:szCs w:val="28"/>
        </w:rPr>
        <w:t xml:space="preserve"> Чингис </w:t>
      </w:r>
      <w:proofErr w:type="gramStart"/>
      <w:r w:rsidRPr="00686989">
        <w:rPr>
          <w:rFonts w:ascii="Times New Roman" w:hAnsi="Times New Roman" w:cs="Times New Roman"/>
          <w:bCs/>
          <w:sz w:val="28"/>
          <w:szCs w:val="28"/>
        </w:rPr>
        <w:t>Сергеевич</w:t>
      </w:r>
      <w:r w:rsidRPr="00686989">
        <w:rPr>
          <w:rFonts w:ascii="Times New Roman" w:hAnsi="Times New Roman" w:cs="Times New Roman"/>
          <w:sz w:val="28"/>
          <w:szCs w:val="28"/>
        </w:rPr>
        <w:t>  принимает</w:t>
      </w:r>
      <w:proofErr w:type="gramEnd"/>
      <w:r w:rsidRPr="00686989">
        <w:rPr>
          <w:rFonts w:ascii="Times New Roman" w:hAnsi="Times New Roman" w:cs="Times New Roman"/>
          <w:sz w:val="28"/>
          <w:szCs w:val="28"/>
        </w:rPr>
        <w:t xml:space="preserve"> </w:t>
      </w:r>
      <w:r w:rsidRPr="006869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средам с 09-00 до 12-00 (тел.</w:t>
      </w:r>
      <w:r w:rsidRPr="00686989">
        <w:rPr>
          <w:rFonts w:ascii="Times New Roman" w:hAnsi="Times New Roman" w:cs="Times New Roman"/>
          <w:sz w:val="28"/>
          <w:szCs w:val="28"/>
        </w:rPr>
        <w:t xml:space="preserve">+7-902-562-62-53), почтовый адрес: 670000, г. Улан-Удэ, ул. Бабушкина, д.14 А, </w:t>
      </w:r>
      <w:proofErr w:type="spellStart"/>
      <w:r w:rsidRPr="0068698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86989">
        <w:rPr>
          <w:rFonts w:ascii="Times New Roman" w:hAnsi="Times New Roman" w:cs="Times New Roman"/>
          <w:sz w:val="28"/>
          <w:szCs w:val="28"/>
        </w:rPr>
        <w:t xml:space="preserve"> 203, электронная почта: </w:t>
      </w:r>
      <w:hyperlink r:id="rId4" w:history="1">
        <w:r w:rsidRPr="0068698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buryatia@ombudsmanbiz.ru</w:t>
        </w:r>
      </w:hyperlink>
      <w:r w:rsidR="0068698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A3383" w:rsidRPr="00686989" w:rsidRDefault="00FA3383" w:rsidP="00686989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86989">
        <w:rPr>
          <w:iCs/>
          <w:sz w:val="28"/>
          <w:szCs w:val="28"/>
        </w:rPr>
        <w:t>Любой предприниматель в случае нарушения прав вправе обратиться за их защитой в органы прокуратуры.</w:t>
      </w:r>
    </w:p>
    <w:p w:rsidR="00FA3383" w:rsidRPr="00686989" w:rsidRDefault="00FA3383" w:rsidP="00686989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686989">
        <w:rPr>
          <w:iCs/>
          <w:sz w:val="28"/>
          <w:szCs w:val="28"/>
        </w:rPr>
        <w:lastRenderedPageBreak/>
        <w:t>Существует несколько способов обращения: прийти на личный прием к прокурору, направить в органы прокуратуры письменное обращение почтовый отправлением либо в электронном виде через портал «Госуслуг» или на электронную почту органа прокуратуры.</w:t>
      </w:r>
    </w:p>
    <w:p w:rsidR="006B0791" w:rsidRPr="00686989" w:rsidRDefault="006B0791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9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86989">
        <w:rPr>
          <w:rFonts w:ascii="Times New Roman" w:hAnsi="Times New Roman" w:cs="Times New Roman"/>
          <w:sz w:val="28"/>
          <w:szCs w:val="28"/>
          <w:shd w:val="clear" w:color="auto" w:fill="FFFFFF"/>
        </w:rPr>
        <w:t>а сайте Генеральной прокуратуры России появилась </w:t>
      </w:r>
      <w:hyperlink r:id="rId5" w:tgtFrame="_blank" w:history="1">
        <w:r w:rsidRPr="0068698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«Прямая линия для предпринимателей»</w:t>
        </w:r>
      </w:hyperlink>
      <w:r w:rsidRPr="006869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сервис позволяющий оставить обращение на нарушение прав. </w:t>
      </w:r>
    </w:p>
    <w:p w:rsidR="006B0791" w:rsidRPr="00686989" w:rsidRDefault="006B0791" w:rsidP="006869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98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686989">
        <w:rPr>
          <w:rFonts w:ascii="Times New Roman" w:hAnsi="Times New Roman" w:cs="Times New Roman"/>
          <w:iCs/>
          <w:sz w:val="28"/>
          <w:szCs w:val="28"/>
        </w:rPr>
        <w:t>рием населения, а также субъектов предпринимательской деятельности является одним из приоритетных направлений прокурорской деятельности.</w:t>
      </w:r>
    </w:p>
    <w:p w:rsidR="006B0791" w:rsidRPr="00686989" w:rsidRDefault="006B0791" w:rsidP="00686989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686989">
        <w:rPr>
          <w:iCs/>
          <w:sz w:val="28"/>
          <w:szCs w:val="28"/>
        </w:rPr>
        <w:t xml:space="preserve">Дни приема в прокуратуре Кяхтинского района осуществляется по адресу г.Кяхта, </w:t>
      </w:r>
      <w:proofErr w:type="gramStart"/>
      <w:r w:rsidRPr="00686989">
        <w:rPr>
          <w:iCs/>
          <w:sz w:val="28"/>
          <w:szCs w:val="28"/>
        </w:rPr>
        <w:t>ул.Крупской,д.</w:t>
      </w:r>
      <w:proofErr w:type="gramEnd"/>
      <w:r w:rsidRPr="00686989">
        <w:rPr>
          <w:iCs/>
          <w:sz w:val="28"/>
          <w:szCs w:val="28"/>
        </w:rPr>
        <w:t>12  в рабочие дни с 9.30 до 18.00, обед с 12.30 до 14.00.</w:t>
      </w:r>
    </w:p>
    <w:p w:rsidR="00FA3383" w:rsidRDefault="00FA3383" w:rsidP="006869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989" w:rsidRDefault="00686989" w:rsidP="006869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6989" w:rsidRDefault="00686989" w:rsidP="00686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</w:t>
      </w:r>
    </w:p>
    <w:p w:rsidR="00686989" w:rsidRDefault="00686989" w:rsidP="00686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Кяхтинского района  </w:t>
      </w:r>
    </w:p>
    <w:p w:rsidR="00686989" w:rsidRDefault="00686989" w:rsidP="00686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О.Ю.Черкасова</w:t>
      </w:r>
      <w:proofErr w:type="spellEnd"/>
    </w:p>
    <w:p w:rsidR="00686989" w:rsidRPr="00686989" w:rsidRDefault="00686989" w:rsidP="006869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86989" w:rsidRPr="00686989" w:rsidSect="001E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383"/>
    <w:rsid w:val="001E2826"/>
    <w:rsid w:val="006409E9"/>
    <w:rsid w:val="00686989"/>
    <w:rsid w:val="006B0791"/>
    <w:rsid w:val="00F322EB"/>
    <w:rsid w:val="00FA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3426"/>
  <w15:docId w15:val="{2D239198-563B-4C8F-A904-5B39D97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FA3383"/>
  </w:style>
  <w:style w:type="character" w:customStyle="1" w:styleId="feeds-pagenavigationtooltip">
    <w:name w:val="feeds-page__navigation_tooltip"/>
    <w:basedOn w:val="a0"/>
    <w:rsid w:val="00FA3383"/>
  </w:style>
  <w:style w:type="paragraph" w:styleId="a3">
    <w:name w:val="Normal (Web)"/>
    <w:basedOn w:val="a"/>
    <w:uiPriority w:val="99"/>
    <w:semiHidden/>
    <w:unhideWhenUsed/>
    <w:rsid w:val="00FA3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33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9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4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3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40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905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p.genproc.gov.ru/web/gprf/internet-reception/personal-receptionbuseness-line/request-form" TargetMode="External"/><Relationship Id="rId4" Type="http://schemas.openxmlformats.org/officeDocument/2006/relationships/hyperlink" Target="mailto:buryatia@ombudsmanbi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Cherkasova.O.Iu</dc:creator>
  <cp:lastModifiedBy>Черкасова Ольга Юрьевна</cp:lastModifiedBy>
  <cp:revision>2</cp:revision>
  <dcterms:created xsi:type="dcterms:W3CDTF">2024-12-10T00:56:00Z</dcterms:created>
  <dcterms:modified xsi:type="dcterms:W3CDTF">2024-12-10T03:11:00Z</dcterms:modified>
</cp:coreProperties>
</file>