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FE8" w:rsidRPr="006F7CE1" w:rsidRDefault="00526FE8" w:rsidP="00526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F7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МУНИЦИПАЛЬНОЕ КАЗЕННОЕ УЧРЕЖДЕНИЕ</w:t>
      </w:r>
    </w:p>
    <w:p w:rsidR="00526FE8" w:rsidRPr="006F7CE1" w:rsidRDefault="00526FE8" w:rsidP="00526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МУНИЦИПАЛЬНОГО ОБРАЗОВАНИЯ «НАУШКИНСКОЕ» КЯХТИНСКОГО РАЙОНА</w:t>
      </w:r>
    </w:p>
    <w:p w:rsidR="00526FE8" w:rsidRPr="006F7CE1" w:rsidRDefault="00526FE8" w:rsidP="00526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БУРЯТИЯ</w:t>
      </w:r>
    </w:p>
    <w:p w:rsidR="00526FE8" w:rsidRPr="006F7CE1" w:rsidRDefault="00526FE8" w:rsidP="00526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26FE8" w:rsidRPr="006F7CE1" w:rsidRDefault="00526FE8" w:rsidP="00526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526FE8" w:rsidRPr="006F7CE1" w:rsidRDefault="00526FE8" w:rsidP="00526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26FE8" w:rsidRPr="006F7CE1" w:rsidRDefault="00526FE8" w:rsidP="00526F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23.12.2016г.                                    №164                                  </w:t>
      </w:r>
      <w:proofErr w:type="spellStart"/>
      <w:r w:rsidRPr="006F7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пгт.Наушки</w:t>
      </w:r>
      <w:proofErr w:type="spellEnd"/>
    </w:p>
    <w:p w:rsidR="00526FE8" w:rsidRPr="006F7CE1" w:rsidRDefault="00526FE8" w:rsidP="00526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26FE8" w:rsidRPr="006F7CE1" w:rsidRDefault="00526FE8" w:rsidP="00526F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Административного регламента администрации МО «Наушкинское» по осуществлению муниципального контроля за сохранностью автомобильных дорог местного значения в границах поселения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осуществления эффективного контроля за сохранностью автомобильных дорог местного значения в границах населенных пунктов на территории МО «Наушкинское», руководствуясь ст.32 Федерального Закона </w:t>
      </w:r>
      <w:hyperlink r:id="rId5" w:history="1">
        <w:r w:rsidRPr="006F7CE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от 06.10.2003 года № 131-ФЗ</w:t>
        </w:r>
      </w:hyperlink>
      <w:r w:rsidRPr="006F7CE1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общих принципах организации местного самоуправления в Российской Федерации», Федерального Закона от 26.12.2008г. № 294 ФЗ «О защите прав юридических лиц и индивидуальных предпринимателей при осуществлении государственного контроля (надзора) и муниципального контроля»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526FE8" w:rsidRPr="006F7CE1" w:rsidRDefault="00526FE8" w:rsidP="00526F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Административный регламент администрации МО «Наушкинское», по осуществлению муниципального контроля за сохранностью автомобильных дорог местного значения в границах поселения согласно приложению.</w:t>
      </w:r>
    </w:p>
    <w:p w:rsidR="00526FE8" w:rsidRPr="006F7CE1" w:rsidRDefault="00526FE8" w:rsidP="00526F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исполнения данного постановления оставляю за собой.</w:t>
      </w:r>
    </w:p>
    <w:p w:rsidR="00526FE8" w:rsidRPr="006F7CE1" w:rsidRDefault="00526FE8" w:rsidP="00526F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 с даты его официального обнародования.</w:t>
      </w:r>
    </w:p>
    <w:p w:rsidR="00526FE8" w:rsidRPr="006F7CE1" w:rsidRDefault="00526FE8" w:rsidP="00526F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6FE8" w:rsidRPr="006F7CE1" w:rsidRDefault="00526FE8" w:rsidP="00526F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C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МО «</w:t>
      </w:r>
      <w:proofErr w:type="gramStart"/>
      <w:r w:rsidRPr="006F7C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Наушкинское»   </w:t>
      </w:r>
      <w:proofErr w:type="gramEnd"/>
      <w:r w:rsidRPr="006F7C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Н.И. Капустина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br w:type="textWrapping" w:clear="all"/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6FE8" w:rsidRPr="006F7CE1" w:rsidRDefault="00526FE8" w:rsidP="00526FE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к постановлению администрации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МО «Наушкинское»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от «</w:t>
      </w:r>
      <w:proofErr w:type="gram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23»декабря</w:t>
      </w:r>
      <w:proofErr w:type="gram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> 2016 г. №164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Административный регламент осуществления муниципального контроля за сохранностью автомобильных дорог местного значения в границах МО «Наушкинское»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Общие положения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1.1. Настоящий Административный регламент определяет сроки и последовательность действий (административных процедур), проводимых уполномоченными должностными лицами Администрации МО «Наушкинское» (далее – муниципальные инспекторы) при осуществлении муниципального контроля за сохранностью автомобильных дорог местного значения в границах МО «Наушкинское».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1.2. Муниципальный контроль осуществляется Администрацией МО «Наушкинское» (далее – Администрация поселения).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1.3. Муниципальный контроль за сохранностью автомобильных дорог местного значения на территории МО «Наушкинское» (далее – муниципальный контроль) осуществляется в соответствии с:</w:t>
      </w:r>
    </w:p>
    <w:p w:rsidR="00526FE8" w:rsidRPr="006F7CE1" w:rsidRDefault="000D248D" w:rsidP="00526F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6" w:history="1">
        <w:r w:rsidR="00526FE8" w:rsidRPr="006F7CE1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Земельным кодексом Российской Федерации</w:t>
        </w:r>
      </w:hyperlink>
      <w:r w:rsidR="00526FE8" w:rsidRPr="006F7CE1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526FE8" w:rsidRPr="006F7CE1" w:rsidRDefault="00526FE8" w:rsidP="00526F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Федеральным законом </w:t>
      </w:r>
      <w:hyperlink r:id="rId7" w:history="1">
        <w:r w:rsidRPr="006F7CE1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от 6 октября 2003 г. № 131-ФЗ</w:t>
        </w:r>
      </w:hyperlink>
      <w:r w:rsidRPr="006F7CE1">
        <w:rPr>
          <w:rFonts w:ascii="Arial" w:eastAsia="Times New Roman" w:hAnsi="Arial" w:cs="Arial"/>
          <w:sz w:val="24"/>
          <w:szCs w:val="24"/>
          <w:lang w:eastAsia="ru-RU"/>
        </w:rPr>
        <w:t> “Об общих принципах организации местного самоуправления в Российской Федерации”;</w:t>
      </w:r>
    </w:p>
    <w:p w:rsidR="00526FE8" w:rsidRPr="006F7CE1" w:rsidRDefault="00526FE8" w:rsidP="00526F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Федеральным законом </w:t>
      </w:r>
      <w:hyperlink r:id="rId8" w:history="1">
        <w:r w:rsidRPr="006F7CE1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от 2 мая 2006 г. № 59-ФЗ</w:t>
        </w:r>
      </w:hyperlink>
      <w:r w:rsidRPr="006F7CE1">
        <w:rPr>
          <w:rFonts w:ascii="Arial" w:eastAsia="Times New Roman" w:hAnsi="Arial" w:cs="Arial"/>
          <w:sz w:val="24"/>
          <w:szCs w:val="24"/>
          <w:lang w:eastAsia="ru-RU"/>
        </w:rPr>
        <w:t> “О порядке рассмотрения обращений граждан Российской Федерации”;</w:t>
      </w:r>
    </w:p>
    <w:p w:rsidR="00526FE8" w:rsidRPr="006F7CE1" w:rsidRDefault="00526FE8" w:rsidP="00526F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Федеральным законом </w:t>
      </w:r>
      <w:hyperlink r:id="rId9" w:history="1">
        <w:r w:rsidRPr="006F7CE1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от 26 декабря 2008 г. № 294-ФЗ</w:t>
        </w:r>
      </w:hyperlink>
      <w:r w:rsidRPr="006F7CE1">
        <w:rPr>
          <w:rFonts w:ascii="Arial" w:eastAsia="Times New Roman" w:hAnsi="Arial" w:cs="Arial"/>
          <w:sz w:val="24"/>
          <w:szCs w:val="24"/>
          <w:lang w:eastAsia="ru-RU"/>
        </w:rPr>
        <w:t> “О защите прав юридических лиц и индивидуальных предпринимателей при осуществлении государственного контроля (надзора) и муниципального контроля”;</w:t>
      </w:r>
    </w:p>
    <w:p w:rsidR="00526FE8" w:rsidRPr="006F7CE1" w:rsidRDefault="00526FE8" w:rsidP="00526F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настоящим Административным регламентом.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1.4. Муниципальный контроль осуществляется в форме документальных и выездных проверок, проводимых в соответствии с утвержденными планами, а также внеплановых документарных и выездных проверок с соблюдением прав и законных интересов организаций и граждан.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1.5. Задачей муниципального контроля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индивидуальными предпринимателями, а также гражданами требований, установленных муниципальными правовыми актами.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1.6. При осуществлении муниципального контроля используются сведения, содержащиеся в информационной сети, архивные материалы Администрации МО «Наушкинское», иные сведения, необходимые для выполнения муниципальными инспекторами контрольных функций в установленной сфере деятельности, проводятся визуальные обследования автомобильных дорог, используемых лицами, в отношении которых осуществляется контроль, для объективного отражения нарушений в случаях, не нарушающих права лиц, в отношении которых осуществляется контроль, осуществляется </w:t>
      </w:r>
      <w:proofErr w:type="spell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фотофиксация</w:t>
      </w:r>
      <w:proofErr w:type="spell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>, в случае необходимости привлекаются эксперты и экспертные организации, иные действия, предусмотренные законодательством Российской Федерации.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1.7. Администрация поселения осуществляет муниципальный контроль за соблюдением требований, установленных:</w:t>
      </w:r>
    </w:p>
    <w:p w:rsidR="00526FE8" w:rsidRPr="006F7CE1" w:rsidRDefault="00526FE8" w:rsidP="00526F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нормативными правовыми актами МО «Наушкинское», регулирующими деятельность в сфере использования автомобильных дорог местного значения;</w:t>
      </w:r>
    </w:p>
    <w:p w:rsidR="00526FE8" w:rsidRPr="006F7CE1" w:rsidRDefault="00526FE8" w:rsidP="00526F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Правилами землепользования и застройки МО «Наушкинское», утвержденными в установленном порядке;</w:t>
      </w:r>
    </w:p>
    <w:p w:rsidR="00526FE8" w:rsidRPr="006F7CE1" w:rsidRDefault="00526FE8" w:rsidP="00526F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иными муниципальными правовыми актами по вопросам использования автомобильных дорог местного значения в пределах установленной сферы деятельности Администрации поселения.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1.8. Конечными результатами проведения проверок при осуществлении муниципального контроля являются:</w:t>
      </w:r>
    </w:p>
    <w:p w:rsidR="00526FE8" w:rsidRPr="006F7CE1" w:rsidRDefault="00526FE8" w:rsidP="00526FE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выявление и принятие мер по устранению нарушений требований, установленных муниципальными правовыми актами, установление отсутствия состава правонарушений;</w:t>
      </w:r>
    </w:p>
    <w:p w:rsidR="00526FE8" w:rsidRPr="006F7CE1" w:rsidRDefault="00526FE8" w:rsidP="00526FE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исполнение нарушителями требований, установленных муниципальными правовыми актами, предписаний об устранении нарушений;</w:t>
      </w:r>
    </w:p>
    <w:p w:rsidR="00526FE8" w:rsidRPr="006F7CE1" w:rsidRDefault="00526FE8" w:rsidP="00526FE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привлечение виновных лиц к административной ответственности.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1.9. В случае выявления при осуществлении муниципального контроля нарушений требований законодательства Российской Федерации, контроль за соблюдением которых не входит в компетенцию Администрации поселения, в срок не позднее пяти рабочих дней Администрация поселения сообщает о выявленных нарушениях в соответствующие контрольно-надзорные или правоохранительные органы (направляет документы, свидетельствующие о нарушениях).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1.10. Юридическими фактами завершения действий при осуществлении муниципального контроля являются:</w:t>
      </w:r>
    </w:p>
    <w:p w:rsidR="00526FE8" w:rsidRPr="006F7CE1" w:rsidRDefault="00526FE8" w:rsidP="00526FE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составление акта проверки;</w:t>
      </w:r>
    </w:p>
    <w:p w:rsidR="00526FE8" w:rsidRPr="006F7CE1" w:rsidRDefault="00526FE8" w:rsidP="00526FE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выдача предписания об устранении нарушений;</w:t>
      </w:r>
    </w:p>
    <w:p w:rsidR="00526FE8" w:rsidRPr="006F7CE1" w:rsidRDefault="00526FE8" w:rsidP="00526FE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подготовка и направление материалов проверки в органы, уполномоченные составлять протоколы об административных правонарушениях, предусмотренных </w:t>
      </w:r>
      <w:hyperlink r:id="rId10" w:history="1">
        <w:r w:rsidRPr="006F7CE1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Кодексом Российской Федерации об административных правонарушениях</w:t>
        </w:r>
      </w:hyperlink>
      <w:r w:rsidRPr="006F7CE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Последовательность действий при осуществлении муниципального контроля осуществляется в соответствии с приложением.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1.11. При проведении проверок муниципальные инспекторы имеют </w:t>
      </w:r>
      <w:proofErr w:type="gram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право: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а</w:t>
      </w:r>
      <w:proofErr w:type="gram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>) в соответствии со своей компетенцией запрашивать и безвозмездно получать от органов исполнительной власти, органов местного самоуправления, организаций и граждан необходимые для осуществления муниципального контроля сведения и материалы, относящиеся к предмету проверки:</w:t>
      </w:r>
    </w:p>
    <w:p w:rsidR="00526FE8" w:rsidRPr="006F7CE1" w:rsidRDefault="00526FE8" w:rsidP="00526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об использовании автомобильных дорог местного значения;</w:t>
      </w:r>
    </w:p>
    <w:p w:rsidR="00526FE8" w:rsidRPr="006F7CE1" w:rsidRDefault="00526FE8" w:rsidP="00526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о лицах, осуществляющих деятельность в сфере использования автомобильных дорог местного значения, в отношении которых проводится проверка;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б) посещать при предъявлении служебного удостоверения организации, индивидуальных предпринимателей, граждан и объекты, обследовать автомобильные дороги, находящиеся в собственности, владении, пользовании и аренде для проведения проверки;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в) давать обязательные для исполнения предписания по вопросам соблюдения требований, установленных муниципальными правовыми актами в сфере использования автомобильных дорог местного значения, об устранении выявленных в ходе проверок нарушений, указанных требований;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г) направлять документы о проверках в соответствующие органы для возбуждения дел об административных правонарушениях с целью привлечения виновных лиц к административной ответственности;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д) обращаться в органы внутренних дел и прокуратуры за содействием в предотвращении или пресечении действий, препятствующих осуществлению законной деятельности, а также в установлении лиц, виновных в нарушении требований, установленных муниципальными правовыми актами.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1.12. При проведении проверок лица, в отношении которых проводится проверка, имеют </w:t>
      </w:r>
      <w:proofErr w:type="gram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право: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а</w:t>
      </w:r>
      <w:proofErr w:type="gram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 xml:space="preserve">) требовать от муниципальных инспекторов соблюдения требований, установленных нормативными правовыми актами Российской 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федерации, Республики Бурятия, муниципальными правовыми актами МО «Наушкинское», в том числе настоящего Административного регламента;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б) обжаловать действия муниципальных инспекторов в порядке, установленном настоящим Административным регламентом.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Требования к порядку осуществления муниципального контроля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 xml:space="preserve">2.1. Информация об условиях и порядке проведения проверок предоставляется должностными лицами Администрации поселения любым </w:t>
      </w:r>
      <w:proofErr w:type="gram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лицам: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-</w:t>
      </w:r>
      <w:proofErr w:type="gram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 xml:space="preserve"> при непосредственном обращении в Администрацию поселения, расположенную по адресу: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671820, Республика Бурятия, Кяхтинский район, </w:t>
      </w:r>
      <w:proofErr w:type="spell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пгт.Наушки</w:t>
      </w:r>
      <w:proofErr w:type="spell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>, ул. Пионерская, д. 4.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График (режим) приема заявителей по вопросам предоставления муниципальной услуги должностными лицами Администрации:</w:t>
      </w:r>
    </w:p>
    <w:tbl>
      <w:tblPr>
        <w:tblW w:w="164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6"/>
        <w:gridCol w:w="11439"/>
      </w:tblGrid>
      <w:tr w:rsidR="006F7CE1" w:rsidRPr="006F7CE1" w:rsidTr="00526FE8">
        <w:tc>
          <w:tcPr>
            <w:tcW w:w="50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526FE8" w:rsidRPr="006F7CE1" w:rsidRDefault="00526FE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7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4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526FE8" w:rsidRPr="006F7CE1" w:rsidRDefault="00526FE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7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8- 17, перерыв 12-13</w:t>
            </w:r>
          </w:p>
        </w:tc>
      </w:tr>
      <w:tr w:rsidR="006F7CE1" w:rsidRPr="006F7CE1" w:rsidTr="00526FE8">
        <w:tc>
          <w:tcPr>
            <w:tcW w:w="50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526FE8" w:rsidRPr="006F7CE1" w:rsidRDefault="00526FE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7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4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526FE8" w:rsidRPr="006F7CE1" w:rsidRDefault="00526FE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7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8- 17, перерыв 12-13</w:t>
            </w:r>
          </w:p>
        </w:tc>
      </w:tr>
      <w:tr w:rsidR="006F7CE1" w:rsidRPr="006F7CE1" w:rsidTr="00526FE8">
        <w:tc>
          <w:tcPr>
            <w:tcW w:w="50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526FE8" w:rsidRPr="006F7CE1" w:rsidRDefault="00526FE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7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4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526FE8" w:rsidRPr="006F7CE1" w:rsidRDefault="00526FE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7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8- 17, перерыв 12-13</w:t>
            </w:r>
          </w:p>
        </w:tc>
      </w:tr>
      <w:tr w:rsidR="006F7CE1" w:rsidRPr="006F7CE1" w:rsidTr="00526FE8">
        <w:tc>
          <w:tcPr>
            <w:tcW w:w="50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526FE8" w:rsidRPr="006F7CE1" w:rsidRDefault="00526FE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7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4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526FE8" w:rsidRPr="006F7CE1" w:rsidRDefault="00526FE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7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8- 17, перерыв 12-13</w:t>
            </w:r>
          </w:p>
        </w:tc>
      </w:tr>
      <w:tr w:rsidR="006F7CE1" w:rsidRPr="006F7CE1" w:rsidTr="00526FE8">
        <w:tc>
          <w:tcPr>
            <w:tcW w:w="50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526FE8" w:rsidRPr="006F7CE1" w:rsidRDefault="00526FE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7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4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526FE8" w:rsidRPr="006F7CE1" w:rsidRDefault="00526FE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7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8- 17, перерыв 12-13</w:t>
            </w:r>
          </w:p>
        </w:tc>
      </w:tr>
      <w:tr w:rsidR="006F7CE1" w:rsidRPr="006F7CE1" w:rsidTr="00526FE8">
        <w:tc>
          <w:tcPr>
            <w:tcW w:w="50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526FE8" w:rsidRPr="006F7CE1" w:rsidRDefault="00526FE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7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14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526FE8" w:rsidRPr="006F7CE1" w:rsidRDefault="00526FE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7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выходной</w:t>
            </w:r>
          </w:p>
        </w:tc>
      </w:tr>
      <w:tr w:rsidR="006F7CE1" w:rsidRPr="006F7CE1" w:rsidTr="00526FE8">
        <w:tc>
          <w:tcPr>
            <w:tcW w:w="50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526FE8" w:rsidRPr="006F7CE1" w:rsidRDefault="00526FE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7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114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526FE8" w:rsidRPr="006F7CE1" w:rsidRDefault="00526FE8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F7C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выходной</w:t>
            </w:r>
          </w:p>
        </w:tc>
      </w:tr>
    </w:tbl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2.1.1. Порядок информирования о проведении муниципального контроля включает в себя:</w:t>
      </w:r>
    </w:p>
    <w:p w:rsidR="00526FE8" w:rsidRPr="006F7CE1" w:rsidRDefault="00526FE8" w:rsidP="00526FE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размещение данного Административного регламента на официальном сайте поселения и на информационных стендах Администрации.</w:t>
      </w:r>
    </w:p>
    <w:p w:rsidR="00526FE8" w:rsidRPr="006F7CE1" w:rsidRDefault="00526FE8" w:rsidP="00526FE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по письменным обращениям, направленным в Администрацию поселения;</w:t>
      </w:r>
    </w:p>
    <w:p w:rsidR="00526FE8" w:rsidRPr="006F7CE1" w:rsidRDefault="00526FE8" w:rsidP="00526FE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по телефонам Администрации поселения: Главы администрации поселения 8 (30142-9-47-46), факс: 8 (30142-9-47-46).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2.2. При информировании об условиях и порядке проведения проверок по письменным обращениям ответ на обращение направляется по почте в адрес заявителя в течение тридцати дней со дня регистрации письменного обращения.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2.3. При информировании по телефону должностное лицо Администрации поселения предоставляет информацию:</w:t>
      </w:r>
    </w:p>
    <w:p w:rsidR="00526FE8" w:rsidRPr="006F7CE1" w:rsidRDefault="00526FE8" w:rsidP="00526FE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о номерах, под которыми зарегистрированы отдельные дела о проведении проверок;</w:t>
      </w:r>
    </w:p>
    <w:p w:rsidR="00526FE8" w:rsidRPr="006F7CE1" w:rsidRDefault="00526FE8" w:rsidP="00526FE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о нормативных правовых актах, на основании которых Администрация поселения осуществляет муниципальный контроль;</w:t>
      </w:r>
    </w:p>
    <w:p w:rsidR="00526FE8" w:rsidRPr="006F7CE1" w:rsidRDefault="00526FE8" w:rsidP="00526FE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о необходимости представления дополнительных документов и сведений.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Информирование по иным вопросам осуществляется только на основании письменного обращения или устного обращения непосредственно в Администрацию поселения.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2.4. На официальном сайте органов местного самоуправления поселения размещается следующая информация:</w:t>
      </w:r>
    </w:p>
    <w:p w:rsidR="00526FE8" w:rsidRPr="006F7CE1" w:rsidRDefault="00526FE8" w:rsidP="00526FE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текст настоящего Административного регламента;</w:t>
      </w:r>
    </w:p>
    <w:p w:rsidR="00526FE8" w:rsidRPr="006F7CE1" w:rsidRDefault="00526FE8" w:rsidP="00526FE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адрес, режим работы, номера телефонов Администрации поселения;</w:t>
      </w:r>
    </w:p>
    <w:p w:rsidR="00526FE8" w:rsidRPr="006F7CE1" w:rsidRDefault="00526FE8" w:rsidP="00526FE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план проведения плановых проверок Администрации поселения.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2.5. Информация о процедуре осуществления муниципального контроля предоставляется на безвозмездной основе.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2.6. Комплекс действий при осуществлении муниципального контроля (подготовка к проведению мероприятий по муниципальному контролю, мероприятия по муниципальному контролю и последующие действия по результатам муниципального контроля) осуществляется в течение 30 дней со дня регистрации обращения, заявления, являющегося основанием для осуществления муниципального контроля (при внеплановых проверках), или со дня принятия распоряжения о проведении проверки (при плановых проверках).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Если для рассмотрения обращения необходимо проведение специальных 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экспертиз и расследований, истребование дополнительных материалов, либо принятие иных мер, указанный срок может быть продлен Главой администрации поселения на срок не более 30дней.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2.7. Основанием для отказа в проведении проверок является отсутствие юридических фактов, указанных в пункте 3.1 настоящего Административного регламента, а также отсутствие полномочий Администрации поселения в случаях нарушений обязательных требований, установленных законодательством и иными нормативными правовыми актами Российской Федерации, если проверка соблюдения таких требований не относится к компетенции Администрации поселения.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2.8. Муниципальный контроль осуществляется без взимания платы.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Административные процедуры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3.1. При осуществлении муниципального контроля Администрацией поселения выполняются следующие административные процедуры:</w:t>
      </w:r>
    </w:p>
    <w:p w:rsidR="00526FE8" w:rsidRPr="006F7CE1" w:rsidRDefault="00526FE8" w:rsidP="00526FE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планирование проверок деятельности юридических лиц и индивидуальных предпринимателей в сфере использования автомобильных дорог местного значения (в отношении деятельности физических лиц планирование проверок не осуществляется);</w:t>
      </w:r>
    </w:p>
    <w:p w:rsidR="00526FE8" w:rsidRPr="006F7CE1" w:rsidRDefault="00526FE8" w:rsidP="00526FE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издание распоряжения о проведении проверки;</w:t>
      </w:r>
    </w:p>
    <w:p w:rsidR="00526FE8" w:rsidRPr="006F7CE1" w:rsidRDefault="00526FE8" w:rsidP="00526FE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согласование внеплановой выездной проверки с органом прокуратуры (при проверках юридических лиц и индивидуальных предпринимателей);</w:t>
      </w:r>
    </w:p>
    <w:p w:rsidR="00526FE8" w:rsidRPr="006F7CE1" w:rsidRDefault="00526FE8" w:rsidP="00526FE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проведение проверки и оформление ее результатов;</w:t>
      </w:r>
    </w:p>
    <w:p w:rsidR="00526FE8" w:rsidRPr="006F7CE1" w:rsidRDefault="00526FE8" w:rsidP="00526FE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выдача предписаний об устранении выявленных нарушений;</w:t>
      </w:r>
    </w:p>
    <w:p w:rsidR="00526FE8" w:rsidRPr="006F7CE1" w:rsidRDefault="00526FE8" w:rsidP="00526FE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контроль за устранением выявленных нарушений.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Юридическими фактами, являющимися основаниями для проведения проверок соблюдения требований, установленных муниципальными правовыми актами в сфере использования автомобильных дорог местного значения, являются:</w:t>
      </w:r>
    </w:p>
    <w:p w:rsidR="00526FE8" w:rsidRPr="006F7CE1" w:rsidRDefault="00526FE8" w:rsidP="00526FE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план проведения проверок деятельности юридических лиц и индивидуальных предпринимателей, подготовленный в установленном порядке;</w:t>
      </w:r>
    </w:p>
    <w:p w:rsidR="00526FE8" w:rsidRPr="006F7CE1" w:rsidRDefault="00526FE8" w:rsidP="00526FE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истечение срока исполнения ранее выданного предписания об устранении выявленного нарушения требований, установленных муниципальными правовыми актами, допущенного юридическими лицами, индивидуальными предпринимателями и гражданами при осуществлении ими деятельности в сфере использования автомобильных дорог местного значения, в том числе истечение срока исполнения требований, установленных муниципальными правовыми актами, принятыми в отношении конкретных лиц (предписывающими распоряжениями, постановлениями Администрации поселения);</w:t>
      </w:r>
    </w:p>
    <w:p w:rsidR="00526FE8" w:rsidRPr="006F7CE1" w:rsidRDefault="00526FE8" w:rsidP="00526FE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поступление обращений и заявлений граждан, в том числе индивидуальных предпринимателей, юридических лиц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а)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 государства, а также угрозы чрезвычайных ситуаций природного и техногенного характера;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б)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возникновение чрезвычайных ситуаций природного и техногенного характера;</w:t>
      </w:r>
    </w:p>
    <w:p w:rsidR="00526FE8" w:rsidRPr="006F7CE1" w:rsidRDefault="00526FE8" w:rsidP="00526FE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Обращения и заявления, не позволяющие установить лицо, обратившееся в Администрацию поселения, не могут служить основанием для проведения внеплановой проверки.</w:t>
      </w:r>
      <w:r w:rsidRPr="006F7CE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t>3.2. Плановые проверки проводятся Администрацией поселения на основании ежегодных планов проверок Администрации поселения.</w:t>
      </w:r>
      <w:r w:rsidRPr="006F7CE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До 1 августа года, предшествующего году проведения плановых проверок, Администрация поселения, подготавливает план проверок в сфере использования автодорог на следующий год и направляет его Главе администрации поселения.</w:t>
      </w:r>
      <w:r w:rsidRPr="006F7CE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t>Проект общего ежегодного плана проверок Администрации поселения в срок до 1 сентября года, предшествующего году проведения плановых проверок, направляется Администрацией в прокуратуру Кяхтинского района Республики Бурятия для формирования Генеральной прокуратурой Российской Федерации ежегодного сводного плана проведения плановых проверок.</w:t>
      </w:r>
      <w:r w:rsidRPr="006F7CE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t>Общий ежегодный план проверок Администрации поселения (далее – ежегодный план) утверждается распоряжением Администрации поселения.</w:t>
      </w:r>
      <w:r w:rsidRPr="006F7CE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t>Основанием для включения плановой проверки в ежегодный план является истечение трех лет со дня:</w:t>
      </w:r>
    </w:p>
    <w:p w:rsidR="00526FE8" w:rsidRPr="006F7CE1" w:rsidRDefault="00526FE8" w:rsidP="00526FE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государственной регистрации юридического лица, индивидуального предпринимателя;</w:t>
      </w:r>
    </w:p>
    <w:p w:rsidR="00526FE8" w:rsidRPr="006F7CE1" w:rsidRDefault="00526FE8" w:rsidP="00526FE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окончания проведения последней плановой проверки юридического лица, индивидуального предпринимателя.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3.3. Издание распоряжения о проведении проверки.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Юридическими фактами для исполнения процедуры издания распоряжения о проведении проверки являются:</w:t>
      </w:r>
    </w:p>
    <w:p w:rsidR="00526FE8" w:rsidRPr="006F7CE1" w:rsidRDefault="00526FE8" w:rsidP="00526FE8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наступление определенного этапа ежегодного плана проверок (при проверках юридических лиц и индивидуальных предпринимателей);</w:t>
      </w:r>
    </w:p>
    <w:p w:rsidR="00526FE8" w:rsidRPr="006F7CE1" w:rsidRDefault="00526FE8" w:rsidP="00526FE8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наступление оснований для проведения внеплановой проверки (при проверках юридических лиц, индивидуальных предпринимателей и граждан), указанных в пункте 3.1 настоящего Административного регламента.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3.4. Проверка осуществляется на основании распоряжения Администрации поселения.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Распоряжение о проведении проверки юридических лиц и индивидуальных предпринимателей подготавливается по форме, утвержденной приказом Минэкономразвития России от 30.04.2009 N 141 “О реализации положений Федерального закона “О защите прав юридических лиц и индивидуальных предпринимателей при осуществлении государственного контроля (надзора) и муниципального контроля”.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Распоряжение о проведении проверки деятельности гражданина в сфере использования автодорог подготавливается по указанной утвержденной форме по аналогии.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В распоряжении о проведении проверки указываются:</w:t>
      </w:r>
    </w:p>
    <w:p w:rsidR="00526FE8" w:rsidRPr="006F7CE1" w:rsidRDefault="00526FE8" w:rsidP="00526F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наименование органа муниципального контроля;</w:t>
      </w:r>
    </w:p>
    <w:p w:rsidR="00526FE8" w:rsidRPr="006F7CE1" w:rsidRDefault="00526FE8" w:rsidP="00526F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фамилия, имя, отчество и должности должностного лица 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526FE8" w:rsidRPr="006F7CE1" w:rsidRDefault="00526FE8" w:rsidP="00526F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наименование юридического лица или фамилия, имя, отчество индивидуального предпринимателя, проверка которых проводится, места нахождения юридических лиц (их филиалов, представительств, обособленных структурных подразделений) или места жительства индивидуальных предпринимателей и места фактического осуществления ими деятельности;</w:t>
      </w:r>
    </w:p>
    <w:p w:rsidR="00526FE8" w:rsidRPr="006F7CE1" w:rsidRDefault="00526FE8" w:rsidP="00526F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цели, задачи, предмет проверки и срок ее проведения;</w:t>
      </w:r>
    </w:p>
    <w:p w:rsidR="00526FE8" w:rsidRPr="006F7CE1" w:rsidRDefault="00526FE8" w:rsidP="00526F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правовые основания проведения проверки, в том числе подлежащие проверке обязательные требования, установленные нормативными правовыми актами;</w:t>
      </w:r>
    </w:p>
    <w:p w:rsidR="00526FE8" w:rsidRPr="006F7CE1" w:rsidRDefault="00526FE8" w:rsidP="00526F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сроки проведения и перечень мероприятий по контролю, необходимых для достижения целей и задач проведения проверки;</w:t>
      </w:r>
    </w:p>
    <w:p w:rsidR="00526FE8" w:rsidRPr="006F7CE1" w:rsidRDefault="00526FE8" w:rsidP="00526F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перечень административных регламентов проведения мероприятий по муниципальному контролю;</w:t>
      </w:r>
    </w:p>
    <w:p w:rsidR="00526FE8" w:rsidRPr="006F7CE1" w:rsidRDefault="00526FE8" w:rsidP="00526F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перечень документов, предоставление которых юридическими и физическими лицами, индивидуальными предпринимателями необходимо для достижения целей и задач проведения проверки;</w:t>
      </w:r>
    </w:p>
    <w:p w:rsidR="00526FE8" w:rsidRPr="006F7CE1" w:rsidRDefault="00526FE8" w:rsidP="00526F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даты начала и окончания проведения проверки.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3.5. Внеплановая выездная проверка юридических лиц, индивидуальных предпринимателей, проводимая по основаниям, предусмотренным подпунктами “а”, “б” пункта 2 части 2 статьи 10 Федерального закона от 26 декабря 2008 г. N 294-Ф3 “О защите прав юридических лиц и индивидуальных предпринимателей при осуществлении государственного контроля (надзора) и муниципального контроля”, может быть проведена только после согласования с органом прокуратуры по месту осуществления деятельности таких юридических лиц, индивидуальных предпринимателей: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3.5.1. В день подписания распоряжения Администрации поселения о проведении внеплановой выездной проверки юридических лиц, индивидуальных предпринимателей в целях согласования ее проведения администрация представляет в прокуратуру Кяхтинского муниципального района по месту осуществления деятельности субъектов малого или среднего предпринимательства заявление о согласовании проведения внеплановой выездной проверки. К этому заявлению прилагаются копия распоряжения о проведении внеплановой выездной проверки и документы, которые содержат сведения, послужившие основанием ее проведения;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3.5.2. Заявление о согласовании с прокуратурой Кяхтинского района Республики Бурятия проведения внеплановой выездной проверки подготавливается по форме, утвержденной приказом Минэкономразвития России от 30.04.2009 N 141 “О реализации положений Федерального закона “О защите прав юридических лиц и индивидуальных предпринимателей при осуществлении государственного контроля (надзора) и муниципального контроля”.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3.5.3. Если основанием для проведения внеплановой выездной проверки является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возникновение чрезвычайных ситуаций природного и техногенного характера или обнаружение нарушений обязательных требований, установленных муниципальными правовыми актами, в момент совершения таких нарушений, в связи с необходимостью принятия неотложных мер Администрация поселения вправе приступить к проведению внеплановой выездной проверки незамедлительно.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При этом извещение Администрацией поселения прокуратуры Кяхтинского района Республики Бурятия о проведении мероприятий по контролю осуществляется посредством направления документов в прокуратуру Кяхтинского района Республики Бурятия в течение двадцати четырех часов.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3.6. Проведение проверки осуществляется должностным лицом или должностными лицами Администрации поселения, указанными в распоряжении о проведении проверки: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3.6.1. Проверки в отношении юридических лиц и индивидуальных предпринимателей осуществляются с соблюдением требований Федерального закона от 26 декабря 2008 г. N 294-ФЗ “О защите прав юридических лиц и индивидуальных предпринимателей при осуществлении государственного контроля (надзора) и муниципального контроля”;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3.6.2. Проверки в отношении граждан осуществляются с соблюдением требований </w:t>
      </w:r>
      <w:hyperlink r:id="rId11" w:history="1">
        <w:r w:rsidRPr="006F7CE1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Кодекса Российской Федерации об административных правонарушениях</w:t>
        </w:r>
      </w:hyperlink>
      <w:r w:rsidRPr="006F7CE1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3.6.3. Проверка проводится в сроки, указанные в распоряжении о проведении 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проверки. Срок проведения проверки не может превышать двадцать рабочих дней.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</w:t>
      </w:r>
      <w:proofErr w:type="spell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микропредприятия</w:t>
      </w:r>
      <w:proofErr w:type="spell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 xml:space="preserve"> в год. В случаях, установленных законодательством Российской Федерации, срок проведения плановой выездной проверки может быть продлен, но не более чем на двадцать рабочих дней, в отношении малых предприятий, </w:t>
      </w:r>
      <w:proofErr w:type="spell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микропредприятий</w:t>
      </w:r>
      <w:proofErr w:type="spell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 xml:space="preserve"> не более чем на пятнадцать </w:t>
      </w:r>
      <w:proofErr w:type="gram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часов;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3.6.4</w:t>
      </w:r>
      <w:proofErr w:type="gram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>. О проведении плановой проверки юридическое лицо, индивидуальный предприниматель, физическое лицо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О проведении внеплановой выездной проверки, не требующей согласования с органами прокуратуры (проверка исполнения предписания, в том числе предписывающего распоряжения, постановления администрации МО «Наушкинское», принятого в отношении конкретного лица и содержащего сроки исполнения требований), юридическое и физическое лица, индивидуальный предприниматель уведомляются Администрацией поселения не менее чем за двадцать четыре часа до начала ее проведения любым доступным способом.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О проведении внеплановой выездной проверки, за исключением внеплановой выездной проверки, основания проведения которой указаны в пункте 2 части 2 статьи 10 Федерального закона от 26 декабря 2008 г. N 294-Ф3 “О защите прав юридических лиц и индивидуальных предпринимателей при осуществлении государственного контроля (надзора) и муниципального контроля” , юридическое лицо, индивидуальный предприниматель уведомляются органом государственного контроля (надзора), органом муниципального контроля не менее чем за двадцать четыре часа до начала ее проведения любым доступным способом.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3.6.5. Если в результате деятельности физического лица, юридического лица, индивидуального предпринимателя причинен или причиняется вред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возникли или могут возникнуть чрезвычайные ситуации природного и техногенного характера, предварительное уведомление юридических и физических лиц, индивидуальных предпринимателей о начале проведения внеплановой выездной проверки не требуется;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3.6.6. В случае проведения внеплановой выездной проверки членов саморегулируемой организации Администрация поселения обязана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3.6.7. Заверенная оттиском печати Администрации поселения копия распоряжения о проведении проверки вручается под роспись муниципальным инспектором руководителю или иному должностному лицу юридического лица, либо индивидуальному предпринимателю, либо гражданину одновременно с предъявлением служебного удостоверения.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По требованию подлежащих проверке лиц муниципальные инспекторы обязаны представить информацию об органе, уполномоченном осуществлять муниципальный контроль, в целях подтверждения своих полномочий;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3.6.8. По результатам проведенной проверки юридического лица и индивидуального предпринимателя составляется акт по форме, утвержденной приказом Минэкономразвития России от 30.04.2009 N 141 “О реализации положений Федерального закона “О защите прав юридических лиц и индивидуальных предпринимателей при осуществлении государственного контроля (надзора) и муниципального контроля”.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Акт по результатам проведения проверки деятельности гражданина при пользовании автомобильными дорогами местного значения в границах населенных пунктов поселения подготавливается по указанной утвержденной форме по аналогии;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3.6.9. В акте указываются:</w:t>
      </w:r>
    </w:p>
    <w:p w:rsidR="00526FE8" w:rsidRPr="006F7CE1" w:rsidRDefault="00526FE8" w:rsidP="00526F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дата, время и место составления акта проверки;</w:t>
      </w:r>
    </w:p>
    <w:p w:rsidR="00526FE8" w:rsidRPr="006F7CE1" w:rsidRDefault="00526FE8" w:rsidP="00526F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наименование органа, проводящего проверку;</w:t>
      </w:r>
    </w:p>
    <w:p w:rsidR="00526FE8" w:rsidRPr="006F7CE1" w:rsidRDefault="00526FE8" w:rsidP="00526F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дата и номер распоряжения, на основании которого проведена проверка;</w:t>
      </w:r>
    </w:p>
    <w:p w:rsidR="00526FE8" w:rsidRPr="006F7CE1" w:rsidRDefault="00526FE8" w:rsidP="00526F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дата и номер согласования с органом прокуратуры (при его необходимости);</w:t>
      </w:r>
    </w:p>
    <w:p w:rsidR="00526FE8" w:rsidRPr="006F7CE1" w:rsidRDefault="00526FE8" w:rsidP="00526F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фамилия, имя, отчество и должность муниципального инспектора, проводившего проверку;</w:t>
      </w:r>
    </w:p>
    <w:p w:rsidR="00526FE8" w:rsidRPr="006F7CE1" w:rsidRDefault="00526FE8" w:rsidP="00526F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наименование проверяемого юридического лица или фамилия, имя, отчество индивидуального предпринимателя; фамилия, имя, отчество физического лица, а также фамилия, имя, отчество и должность руководителя, иного должностного лица или уполномоченного представителя юридического лица, физического лица, индивидуального предпринимателя, присутствовавших при проведении проверки;</w:t>
      </w:r>
    </w:p>
    <w:p w:rsidR="00526FE8" w:rsidRPr="006F7CE1" w:rsidRDefault="00526FE8" w:rsidP="00526F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дата, время, продолжительность и место проведения проверки;</w:t>
      </w:r>
    </w:p>
    <w:p w:rsidR="00526FE8" w:rsidRPr="006F7CE1" w:rsidRDefault="00526FE8" w:rsidP="00526F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сведения о результатах проверки, в том числе о выявленных нарушениях обязательных требований, установленных нормативными правовыми актами, об их характере, о лицах, допустивших указанные нарушения;</w:t>
      </w:r>
    </w:p>
    <w:p w:rsidR="00526FE8" w:rsidRPr="006F7CE1" w:rsidRDefault="00526FE8" w:rsidP="00526F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сведения об ознакомлении или об отказе в ознакомлении с актом проверки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лица, его уполномоченного представителя, присутствовавших при проведении проверки, о наличии их подписей или об отказе от совершения подписи,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лица, индивидуального предпринимателя указанного журнала;</w:t>
      </w:r>
    </w:p>
    <w:p w:rsidR="00526FE8" w:rsidRPr="006F7CE1" w:rsidRDefault="00526FE8" w:rsidP="00526F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подписи должностного лица или должностных лиц, проводивших проверку;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 xml:space="preserve">3.6.10. К акту проверки прилагаются протоколы или заключения проведенных исследований, испытаний и экспертиз, объяснения лиц, на которых возлагается ответственность за совершение нарушений, предписания об устранении выявленных нарушений и иные связанные с результатами проверки документы или их </w:t>
      </w:r>
      <w:proofErr w:type="gram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копии;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3.6.11</w:t>
      </w:r>
      <w:proofErr w:type="gram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 xml:space="preserve">. Акт проверки оформляется непосредственно после ее завершения в двух экземплярах. Один экземпляр акта проверки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физическому лицу, его уполномоченному представителю под расписку об ознакомлении либо об отказе в ознакомлении с актом </w:t>
      </w:r>
      <w:proofErr w:type="gram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проверки;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3.6.12</w:t>
      </w:r>
      <w:proofErr w:type="gram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>. 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лица, его уполномоченного представителя (при наличии документов о надлежащем уведомлении), а также в случае отказа лица, в отношении которого проводилась проверка, дать расписку об ознакомлении либо об отказе в ознакомлении с актом проверки, акт направляется заказным почтовым отправлением с уведомлением о вручении, которое приобщается вместе с экземпляром акта к материалам проверки;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3.6.13. При выявлении нарушений требований, установленных муниципальными правовыми актами, за которые предусмотрена административная ответственность в соответствии с </w:t>
      </w:r>
      <w:hyperlink r:id="rId12" w:history="1">
        <w:r w:rsidRPr="006F7CE1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 xml:space="preserve">Кодексом Российской Федерации об административных </w:t>
        </w:r>
        <w:r w:rsidRPr="006F7CE1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lastRenderedPageBreak/>
          <w:t>правонарушениях</w:t>
        </w:r>
      </w:hyperlink>
      <w:r w:rsidRPr="006F7CE1">
        <w:rPr>
          <w:rFonts w:ascii="Arial" w:eastAsia="Times New Roman" w:hAnsi="Arial" w:cs="Arial"/>
          <w:sz w:val="24"/>
          <w:szCs w:val="24"/>
          <w:lang w:eastAsia="ru-RU"/>
        </w:rPr>
        <w:t> акт проверки, а при необходимости, и иные материалы проверки направляются в орган, уполномоченный составлять протокол об административном правонарушении для привлечения нарушителя к административной ответственности.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3.6.14. В случае непредставления юридическими лицами, индивидуальными предпринимателями и гражданами, их уполномоченными представителями, в отношении которых проводится выездная проверка, возможности муниципальному инспектору, проводящим выездную проверку, ознакомиться с документами, связанными с целями, задачами и предметом выездной проверки (если выездной проверке не предшествовало проведение документарной проверки), а также не обеспечения доступа проводящих выездную проверку должностных лиц и участвующих в выездной проверке экспертов, представителей экспертных организаций на территорию, в используемые юридическими лицами, индивидуальными предпринимателями и гражданами при осуществлении ими деятельности здания, строения, сооружения, помещения, к используемому оборудованию, подобным объектам, должностные лица органа муниципального контроля составляют акт в произвольной форме о неповиновении законному распоряжению должностного лица органа, осуществляющего муниципальный контроль.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Указанный акт, приказ о проверке, документ, подтверждающий надлежащее уведомление о проверке, иные документы направляются в орган, уполномоченный составлять протокол об административном правонарушении для привлечения нарушителя к административной ответственности в соответствии с </w:t>
      </w:r>
      <w:hyperlink r:id="rId13" w:history="1">
        <w:r w:rsidRPr="006F7CE1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Кодексом Российской Федерации об административных правонарушениях</w:t>
        </w:r>
      </w:hyperlink>
      <w:r w:rsidRPr="006F7CE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3.7. В случае выявления при проведении проверки нарушений юридическим и физическим лицами, индивидуальным предпринимателем, в отношении которого проводилась проверка, требований, установленных муниципальными правовыми актами, должностные лица Администрации поселения, проводившие проверку, обязаны выдать предписание об устранении выявленных нарушений с установлением обоснованных сроков их устранения: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3.7.1. Предписание об устранении выявленных нарушений должно содержать перечень выявленных нарушений и сроки их устранения, с указанием нормативных правовых актов, требования которых нарушены;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3.7.2. Предписание подписывается Главой администрации поселения;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3.7.3. Форма предписания приведена в Приложении к данному регламенту (Приложение 2, 3);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3.7.4. Предписание вручается физическому лицу, законному представителю юридического лица или индивидуальному предпринимателю под расписку. В случае отказа от получения предписания об устранении выявленных нарушений, а также в случае отказа проверяемого лица дать расписку о получении указанного предписания, предписание об устранении выявленных нарушений направляется не позднее трех рабочих дней со дня его регистрации проверяемому лицу заказным почтовым отправлением с уведомлением о вручении, которое приобщается к материалам проверки.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3.8. Контроль за исполнением требований, установленных муниципальными правовыми актами, принятыми в отношении конкретных лиц, содержащими срок исполнения (предписывающими распоряжениями и постановлениями Администрации поселения), осуществляется в порядке контроля за исполнением ранее выданных предписаний об устранении нарушений: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3.8.1. В течение пятнадцати дней с момента истечения срока устранения нарушения требований, установленных муниципальными правовыми актами, указанного в предписании об устранении нарушения или в соответствующем предписывающем распоряжении, постановлении Администрации поселения, проводится проверка устранения ранее выявленного нарушения – исполнения </w:t>
      </w:r>
      <w:proofErr w:type="gram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предписания;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3.8.2</w:t>
      </w:r>
      <w:proofErr w:type="gram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>. В случае невозможности устранения нарушения в установленный срок нарушитель заблаговременно направляет в Администрацию поселения ходатайство с просьбой о продлении срока устранения нарушения. К ходатайству прилагаются документы, подтверждающие принятие нарушителем исчерпывающих мер для устранения нарушения в установленный срок.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Лицо, выдавшее предписание об устранении нарушения, рассматривает поступившее ходатайство и выносит решение о продлении срока устранения нарушения или об отклонении ходатайства и оставлении срока устранения нарушения без </w:t>
      </w:r>
      <w:proofErr w:type="gram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изменения;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3.8.3</w:t>
      </w:r>
      <w:proofErr w:type="gram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>. В случае невозможности исполнения в установленный срок требований соответствующего предписывающего распоряжения, постановления Администрации поселения указанное ходатайство направляется в Администрацию поселения.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По результатам рассмотрения ходатайства Администрацией поселения в установленном порядке вносятся изменения в указанное распоряжение, постановление Администрации поселения либо ходатайство отклоняется и срок исполнения требований остается без </w:t>
      </w:r>
      <w:proofErr w:type="gram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изменения;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3.8.4</w:t>
      </w:r>
      <w:proofErr w:type="gram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 xml:space="preserve">. При устранении допущенного нарушения составляется акт проверки соблюдения требований, установленных муниципальными правовыми актами, с приложением документов, подтверждающих устранение </w:t>
      </w:r>
      <w:proofErr w:type="gram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нарушения;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3.8.5</w:t>
      </w:r>
      <w:proofErr w:type="gram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>. В случае не устранения нарушений акт проверки и иные материалы проверки направляются в орган, уполномоченный составлять протокол об административном правонарушении, предусмотренном </w:t>
      </w:r>
      <w:hyperlink r:id="rId14" w:history="1">
        <w:r w:rsidRPr="006F7CE1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Кодексом Российской Федерации об административных правонарушениях</w:t>
        </w:r>
      </w:hyperlink>
      <w:r w:rsidRPr="006F7CE1">
        <w:rPr>
          <w:rFonts w:ascii="Arial" w:eastAsia="Times New Roman" w:hAnsi="Arial" w:cs="Arial"/>
          <w:sz w:val="24"/>
          <w:szCs w:val="24"/>
          <w:lang w:eastAsia="ru-RU"/>
        </w:rPr>
        <w:t> и специалисту Администрации поселения для обращения в суд в целях устранения правонарушения.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3.9. При осуществлении муниципального контроля Администрацией поселения могут проводиться мероприятия в форме документарной </w:t>
      </w:r>
      <w:proofErr w:type="gram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проверки: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3.9.1</w:t>
      </w:r>
      <w:proofErr w:type="gram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>. Документарная проверка проводится по месту нахождения Администрации поселения;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3.9.2. В процессе проведения документарной проверки должностными лицами администрации рассматриваются архивные документы Администрации поселения, относящиеся к деятельности юридического лица, индивидуального предпринимателя, гражданина в сфере использования автомобильных дорог местного значения (правоустанавливающие документы на земельные участки и объекты, разрешительные документы по проектированию и строительству, заключения и согласования заинтересованных организаций, документы о приемке объекта в эксплуатацию, материалы предыдущих проверок и иные документы);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3.9.3. Если сведения, содержащиеся в архивных документах Администрации поселения, не позволяют оценить соблюдение юридическим лицом, индивидуальным предпринимателем, гражданином требований, установленных муниципальными правовыми актами, муниципальный инспектор направляет в адрес юридического лица, в адрес индивидуального предпринимателя, гражданина мотивированный запрос с требованием представить иные необходимые для рассмотрения в ходе проведения документарной проверки документы. К запросу прилагается заверенная печатью копия приказа о проведении </w:t>
      </w:r>
      <w:proofErr w:type="gramStart"/>
      <w:r w:rsidRPr="006F7CE1">
        <w:rPr>
          <w:rFonts w:ascii="Arial" w:eastAsia="Times New Roman" w:hAnsi="Arial" w:cs="Arial"/>
          <w:sz w:val="24"/>
          <w:szCs w:val="24"/>
          <w:lang w:eastAsia="ru-RU"/>
        </w:rPr>
        <w:t>проверки;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3.9.4</w:t>
      </w:r>
      <w:proofErr w:type="gramEnd"/>
      <w:r w:rsidRPr="006F7CE1">
        <w:rPr>
          <w:rFonts w:ascii="Arial" w:eastAsia="Times New Roman" w:hAnsi="Arial" w:cs="Arial"/>
          <w:sz w:val="24"/>
          <w:szCs w:val="24"/>
          <w:lang w:eastAsia="ru-RU"/>
        </w:rPr>
        <w:t>. В течение десяти рабочих дней со дня получения мотивированного запроса юридическое лицо, индивидуальный предприниматель, гражданин обязаны направить в Администрацию поселения указанные в запросе документы;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В случае непредставления юридическими лицами, индивидуальными предпринимателями и гражданами, в отношении которых проводится документарная проверка, указанных в запросе документов должностные лица органа муниципального контроля составляют акт в произвольной форме о не исполнении требований муниципального инспектора.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Указанный акт, приказ о проверке, документ, подтверждающий получение запроса, иные документы направляются в орган, уполномоченный составлять протокол об 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административном правонарушении для привлечения нарушителя к административной ответственности в соответствии с </w:t>
      </w:r>
      <w:hyperlink r:id="rId15" w:history="1">
        <w:r w:rsidRPr="006F7CE1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Кодексом Российской Федерации об административных правонарушениях</w:t>
        </w:r>
      </w:hyperlink>
      <w:r w:rsidRPr="006F7CE1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3.9.5. Указанные в запросе документы представляются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лица, или подписью физического лица, его уполномоченного представителя;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3.9.6. Должностные лица Администрации поселения, проводящие документарную проверку, обязаны рассмотреть представленные пояснения и документы. В случае если после рассмотрения представленных пояснений и документов, либо при отсутствии пояснений должностные лица Администрации поселения установят признаки нарушения обязательных требований, установленных муниципальными правовыми актами, должностные лица Администрации поселения вправе провести выездную проверку на основании отдельного приказа о проведении выездной проверки.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Решение о назначении выездной проверки также может быть принято в случаях, если лицо, в отношении которого проводится проверка, не представило запрашиваемые документы в установленные законодательством Российской Федерации сроки.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При этом внеплановая выездная проверка проводится в соответствии с требованиями о проведении внеплановой выездной проверки с соблюдением требований пункта 3.5 настоящего Административного регламента;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3.9.7. Если в ходе документарной проверки должностными лицами Администрации поселения получена исчерпывающая информация по предмету проверки, то по результатам проверки составляется акт, при обнаружении нарушений направляется предписание и принимаются все меры по устранению выявленных нарушений.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Порядок и формы контроля за осуществлением муниципального контроля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4.1. Глава администрации поселения организует и осуществляет текущий контроль за полнотой и качеством осуществления муниципального контроля.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Текущий контроль за полнотой и качеством осуществления муниципального контроля включает в себя проведение проверок, выявление и устранение нарушений прав заявителей, рассмотрение жалоб на действия (бездействие) должностных лиц Администрации поселения при осуществлении муниципального контроля, принятие решений и подготовку ответов на обращения заявителей.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4.2. Формами контроля за соблюдением исполнения административных процедур муниципального контроля являются:</w:t>
      </w:r>
    </w:p>
    <w:p w:rsidR="00526FE8" w:rsidRPr="006F7CE1" w:rsidRDefault="00526FE8" w:rsidP="00526FE8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проводимые в установленном порядке проверки ведения делопроизводства;</w:t>
      </w:r>
    </w:p>
    <w:p w:rsidR="00526FE8" w:rsidRPr="006F7CE1" w:rsidRDefault="00526FE8" w:rsidP="00526FE8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проведение в установленном порядке контрольных проверок.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4.3. При проведении проверки могут рассматриваться все вопросы, связанные с осуществлением муниципального контроля (комплексные проверки), или по конкретному обращению заявителя.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Проверки полноты и качества исполнения административных процедур муниципального контроля осуществляются на основании соответствующего муниципального правового акта.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4.4. В целях осуществления контроля за совершением действий при осуществлении муниципального контроля и принятии решений Главе администрации поселения представляются справки-отчеты о результатах осуществления муниципального контроля.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4.5. Оперативный контроль за соблюдением последовательности действий, определенных административными процедурами по осуществлению муниципального контроля, и принятием решений специалистами осуществляется 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должностными лицами органа местного самоуправления, ответственными за организацию работы по осуществлению муниципального контроля.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4.6. Перечень должностных лиц, осуществляющих муниципальный контроль, и периодичность осуществления муниципального контроля устанавливается муниципальными правовыми актами Администрации поселения.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4.7.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 Порядок обжалования действий (бездействия) и решений, осуществляемых (принимаемых) в ходе проведения проверок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5.1. Действия (бездействие) должностных лиц (специалистов) Администрации поселения, решения, принятые ими в ходе исполнения настоящего Административного регламента, обжалуются в досудебном (внесудебном) и судебном порядке.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5.2. В досудебном (внесудебном) порядке могут обжаловаться действия (бездействие) и решения должностных лиц (специалистов) Администрации поселения – Главе администрации поселения: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5.3. Основанием для начала досудебного (внесудебного) обжалования является поступление в Администрацию поселения жалобы, поступившей лично от заявителя (представителя заявителя), направленной в виде почтового отправления или по электронной почте.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5.4. Срок рассмотрения жалобы не должен превышать тридцати дней с момента ее регистрации.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5.5. Жалоба заявителя – физического лица должна содержать следующую информацию:</w:t>
      </w:r>
    </w:p>
    <w:p w:rsidR="00526FE8" w:rsidRPr="006F7CE1" w:rsidRDefault="00526FE8" w:rsidP="00526FE8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фамилию, имя, отчество гражданина, которым подается сообщение, его место жительства или пребывания;</w:t>
      </w:r>
    </w:p>
    <w:p w:rsidR="00526FE8" w:rsidRPr="006F7CE1" w:rsidRDefault="00526FE8" w:rsidP="00526FE8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должность, фамилию, имя и отчество специалиста (при наличии информации), действия (бездействие) которого нарушает права и законные интересы заявителя;</w:t>
      </w:r>
    </w:p>
    <w:p w:rsidR="00526FE8" w:rsidRPr="006F7CE1" w:rsidRDefault="00526FE8" w:rsidP="00526FE8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суть нарушения прав и законных интересов, противоправного действия (бездействия);</w:t>
      </w:r>
    </w:p>
    <w:p w:rsidR="00526FE8" w:rsidRPr="006F7CE1" w:rsidRDefault="00526FE8" w:rsidP="00526FE8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сведения о способе информирования заявителя о принятых мерах по результатам рассмотрения его сообщения.</w:t>
      </w:r>
    </w:p>
    <w:p w:rsidR="00526FE8" w:rsidRPr="006F7CE1" w:rsidRDefault="00526FE8" w:rsidP="00526FE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5.6. Жалоба заявителя – юридического лица должна содержать следующую информацию:</w:t>
      </w:r>
    </w:p>
    <w:p w:rsidR="00526FE8" w:rsidRPr="006F7CE1" w:rsidRDefault="00526FE8" w:rsidP="00526FE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наименование юридического лица, которым подается жалоба, адрес его места нахождения;</w:t>
      </w:r>
    </w:p>
    <w:p w:rsidR="00526FE8" w:rsidRPr="006F7CE1" w:rsidRDefault="00526FE8" w:rsidP="00526FE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должность, фамилию, имя и отчество специалиста (при наличии информации), действия (бездействие) которого обжалуются;</w:t>
      </w:r>
    </w:p>
    <w:p w:rsidR="00526FE8" w:rsidRPr="006F7CE1" w:rsidRDefault="00526FE8" w:rsidP="00526FE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суть нарушения прав и законных интересов, противоправного действия (бездействия);</w:t>
      </w:r>
    </w:p>
    <w:p w:rsidR="00526FE8" w:rsidRPr="006F7CE1" w:rsidRDefault="00526FE8" w:rsidP="00526FE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сведения о способе информирования юридического лица о принятых мерах по результатам рассмотрения его жалобы.</w:t>
      </w:r>
    </w:p>
    <w:p w:rsidR="00526FE8" w:rsidRPr="006F7CE1" w:rsidRDefault="00526FE8" w:rsidP="00526F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7CE1">
        <w:rPr>
          <w:rFonts w:ascii="Arial" w:eastAsia="Times New Roman" w:hAnsi="Arial" w:cs="Arial"/>
          <w:sz w:val="24"/>
          <w:szCs w:val="24"/>
          <w:lang w:eastAsia="ru-RU"/>
        </w:rPr>
        <w:t>5.7. По результатам рассмотрения жалобы принимается решение об удовлетворении требований заявителя либо об отказе в их удовлетворении.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Письменный ответ, содержащий результаты рассмотрения жалобы, направляется заявителю.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Если в письменной жалобе не указана фамилия заявителя, направившего жалобу, и почтовый адрес, по которому должен быть направлен ответ, ответ на жалобу не дается.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Если текст жалобы не поддается прочтению, ответ на жалобу не дается, о чем сообщается заявителю, направившему жалобу, в письменном виде, если его почтовый адрес поддается прочтению.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Если в жалобе содержится вопрос, на который заявителю неоднократно давались 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письменные ответы по существу в связи с ранее направляемыми жалобами и при этом в жалобе не приводятся новые доводы или обстоятельства, Глава администрации поселения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рассматривались в администрации поселения. О данном решении уведомляется заявитель, направивший жалобу, в письменном виде.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5.8.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жалоба может быть оставлена без ответа по существу поставленных в ней вопросов.</w:t>
      </w:r>
      <w:r w:rsidRPr="006F7CE1">
        <w:rPr>
          <w:rFonts w:ascii="Arial" w:eastAsia="Times New Roman" w:hAnsi="Arial" w:cs="Arial"/>
          <w:sz w:val="24"/>
          <w:szCs w:val="24"/>
          <w:lang w:eastAsia="ru-RU"/>
        </w:rPr>
        <w:br/>
        <w:t>5.9. Споры, связанные с действиями (бездействиями) должностных лиц и решениями Администрации поселения, осуществляемыми (принимаемыми) в ходе проведения проверок, разрешаются в судебном порядке в соответствии с законодательством Российской Федерации. Обжалование производится в сроки, по правилам подведомственности и подсудности, установленными процессуальным законодательством Российской Федерации.</w:t>
      </w:r>
    </w:p>
    <w:p w:rsidR="00526FE8" w:rsidRPr="006F7CE1" w:rsidRDefault="00526FE8" w:rsidP="00526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C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11EA" w:rsidRDefault="004411EA"/>
    <w:sectPr w:rsidR="004411EA" w:rsidSect="00526F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653CF"/>
    <w:multiLevelType w:val="multilevel"/>
    <w:tmpl w:val="029EDB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A2AF3"/>
    <w:multiLevelType w:val="multilevel"/>
    <w:tmpl w:val="D6DC36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C37D5"/>
    <w:multiLevelType w:val="multilevel"/>
    <w:tmpl w:val="2E1649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C61272"/>
    <w:multiLevelType w:val="multilevel"/>
    <w:tmpl w:val="924E43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1956C2"/>
    <w:multiLevelType w:val="multilevel"/>
    <w:tmpl w:val="21CE5A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9A3456"/>
    <w:multiLevelType w:val="multilevel"/>
    <w:tmpl w:val="2C74C5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FE7A74"/>
    <w:multiLevelType w:val="multilevel"/>
    <w:tmpl w:val="21A635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A618F2"/>
    <w:multiLevelType w:val="multilevel"/>
    <w:tmpl w:val="492A1E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2E6E61"/>
    <w:multiLevelType w:val="multilevel"/>
    <w:tmpl w:val="990257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763A0C"/>
    <w:multiLevelType w:val="multilevel"/>
    <w:tmpl w:val="5AD4FC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672C94"/>
    <w:multiLevelType w:val="multilevel"/>
    <w:tmpl w:val="BC5477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F64F03"/>
    <w:multiLevelType w:val="multilevel"/>
    <w:tmpl w:val="C1FED9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423830"/>
    <w:multiLevelType w:val="multilevel"/>
    <w:tmpl w:val="ACE413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CE708D"/>
    <w:multiLevelType w:val="multilevel"/>
    <w:tmpl w:val="598EFF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E2603D"/>
    <w:multiLevelType w:val="multilevel"/>
    <w:tmpl w:val="9A08B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063D07"/>
    <w:multiLevelType w:val="multilevel"/>
    <w:tmpl w:val="D29EA2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D802F9"/>
    <w:multiLevelType w:val="multilevel"/>
    <w:tmpl w:val="6EE264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523C35"/>
    <w:multiLevelType w:val="multilevel"/>
    <w:tmpl w:val="1B3E9E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17"/>
  </w:num>
  <w:num w:numId="6">
    <w:abstractNumId w:val="10"/>
  </w:num>
  <w:num w:numId="7">
    <w:abstractNumId w:val="11"/>
  </w:num>
  <w:num w:numId="8">
    <w:abstractNumId w:val="9"/>
  </w:num>
  <w:num w:numId="9">
    <w:abstractNumId w:val="2"/>
  </w:num>
  <w:num w:numId="10">
    <w:abstractNumId w:val="4"/>
  </w:num>
  <w:num w:numId="11">
    <w:abstractNumId w:val="16"/>
  </w:num>
  <w:num w:numId="12">
    <w:abstractNumId w:val="15"/>
  </w:num>
  <w:num w:numId="13">
    <w:abstractNumId w:val="13"/>
  </w:num>
  <w:num w:numId="14">
    <w:abstractNumId w:val="1"/>
  </w:num>
  <w:num w:numId="15">
    <w:abstractNumId w:val="14"/>
  </w:num>
  <w:num w:numId="16">
    <w:abstractNumId w:val="5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EA1"/>
    <w:rsid w:val="000D248D"/>
    <w:rsid w:val="004411EA"/>
    <w:rsid w:val="00472EA1"/>
    <w:rsid w:val="00526FE8"/>
    <w:rsid w:val="006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EEB5C-D190-45E5-863A-D674AD2E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FE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6F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7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4f48675c-2dc2-4b7b-8f43-c7d17ab9072f.html" TargetMode="External"/><Relationship Id="rId13" Type="http://schemas.openxmlformats.org/officeDocument/2006/relationships/hyperlink" Target="file:///C:\content\act\c351fa7f-3731-467c-9a38-00ce2ecbe619.htm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content\act\96e20c02-1b12-465a-b64c-24aa92270007.html" TargetMode="External"/><Relationship Id="rId12" Type="http://schemas.openxmlformats.org/officeDocument/2006/relationships/hyperlink" Target="file:///C:\content\act\c351fa7f-3731-467c-9a38-00ce2ecbe619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file:///C:\content\act\9cf2f1c3-393d-4051-a52d-9923b0e51c0c.html" TargetMode="External"/><Relationship Id="rId11" Type="http://schemas.openxmlformats.org/officeDocument/2006/relationships/hyperlink" Target="file:///C:\content\act\c351fa7f-3731-467c-9a38-00ce2ecbe619.html" TargetMode="External"/><Relationship Id="rId5" Type="http://schemas.openxmlformats.org/officeDocument/2006/relationships/hyperlink" Target="file:///C:\content\act\96e20c02-1b12-465a-b64c-24aa92270007.html" TargetMode="External"/><Relationship Id="rId15" Type="http://schemas.openxmlformats.org/officeDocument/2006/relationships/hyperlink" Target="file:///C:\content\act\c351fa7f-3731-467c-9a38-00ce2ecbe619.html" TargetMode="External"/><Relationship Id="rId10" Type="http://schemas.openxmlformats.org/officeDocument/2006/relationships/hyperlink" Target="file:///C:\content\act\c351fa7f-3731-467c-9a38-00ce2ecbe61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ontent\act\657e8284-bc2a-4a2a-b081-84e5e12b557e.html" TargetMode="External"/><Relationship Id="rId14" Type="http://schemas.openxmlformats.org/officeDocument/2006/relationships/hyperlink" Target="file:///C:\content\act\c351fa7f-3731-467c-9a38-00ce2ecbe61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6462</Words>
  <Characters>36840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Root</cp:lastModifiedBy>
  <cp:revision>2</cp:revision>
  <dcterms:created xsi:type="dcterms:W3CDTF">2026-03-23T03:33:00Z</dcterms:created>
  <dcterms:modified xsi:type="dcterms:W3CDTF">2026-03-23T03:33:00Z</dcterms:modified>
</cp:coreProperties>
</file>